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 Kasus Pelanggaran UU ITE: Dokter Lois Owien (2021)</w:t>
      </w:r>
    </w:p>
    <w:p>
      <w:pPr>
        <w:pStyle w:val="Heading1"/>
      </w:pPr>
      <w:r>
        <w:t>Identitas Kasus:</w:t>
      </w:r>
    </w:p>
    <w:p>
      <w:r>
        <w:br/>
        <w:t>- Nama: Dokter Lois Owien</w:t>
        <w:br/>
        <w:t>- Tahun Kejadian: 2021</w:t>
        <w:br/>
        <w:t>- Platform: Media Sosial (Instagram, YouTube, dan siaran podcast)</w:t>
        <w:br/>
        <w:t>- Status: Diperiksa dan ditangkap polisi</w:t>
        <w:br/>
      </w:r>
    </w:p>
    <w:p>
      <w:pPr>
        <w:pStyle w:val="Heading1"/>
      </w:pPr>
      <w:r>
        <w:t>Kronologi Lengkap:</w:t>
      </w:r>
    </w:p>
    <w:p>
      <w:r>
        <w:br/>
        <w:t>1. Awal Kejadian:</w:t>
        <w:br/>
        <w:t xml:space="preserve">   Dokter Lois mulai dikenal publik setelah diundang ke acara Hotman Paris Show (TV One). Dalam acara tersebut, ia menyatakan bahwa:</w:t>
        <w:br/>
        <w:t xml:space="preserve">   “Tidak ada pasien yang meninggal karena COVID-19. Semua karena interaksi obat yang berlebihan.”</w:t>
        <w:br/>
        <w:br/>
        <w:t>2. Aktivitas Media Sosial:</w:t>
        <w:br/>
        <w:t xml:space="preserve">   Melalui akun Instagram dan YouTube, dia menyebarkan berbagai teori konspirasi tentang COVID-19. Ia menyebut bahwa vaksin COVID-19 membahayakan dan kematian pasien rumah sakit terjadi karena malpraktik atau over-medikasi, bukan karena virus.</w:t>
        <w:br/>
        <w:br/>
        <w:t>3. Reaksi Publik &amp; Pemerintah:</w:t>
        <w:br/>
        <w:t xml:space="preserve">   Pernyataan dan unggahannya memicu kecaman publik karena dianggap berbahaya dan menyesatkan di tengah pandemi. Ikatan Dokter Indonesia (IDI) menegaskan bahwa Lois bukan anggota IDI aktif dan tidak diketahui tempat prakteknya.</w:t>
        <w:br/>
      </w:r>
    </w:p>
    <w:p>
      <w:pPr>
        <w:pStyle w:val="Heading1"/>
      </w:pPr>
      <w:r>
        <w:t>Pasal Hukum yang Dikenakan:</w:t>
      </w:r>
    </w:p>
    <w:p>
      <w:r>
        <w:br/>
        <w:t>- UU ITE Pasal 28 Ayat 1</w:t>
        <w:br/>
        <w:t xml:space="preserve">  “Setiap orang dengan sengaja menyebarkan informasi yang ditujukan untuk menimbulkan rasa kebencian atau permusuhan individu dan/atau kelompok masyarakat tertentu berdasarkan SARA dan hoaks.”</w:t>
        <w:br/>
        <w:br/>
        <w:t>- Pasal 14 dan 15 UU No. 1 Tahun 1946</w:t>
        <w:br/>
        <w:t xml:space="preserve">  Menyebarkan berita atau informasi bohong yang dapat menyebabkan keonaran di masyarakat.</w:t>
        <w:br/>
      </w:r>
    </w:p>
    <w:p>
      <w:pPr>
        <w:pStyle w:val="Heading1"/>
      </w:pPr>
      <w:r>
        <w:t>Penanganan Hukum:</w:t>
      </w:r>
    </w:p>
    <w:p>
      <w:r>
        <w:br/>
        <w:t>1. Penangkapan:</w:t>
        <w:br/>
        <w:t xml:space="preserve">   Dokter Lois ditangkap oleh Bareskrim Polri pada tanggal 11 Juli 2021 setelah kontennya viral dan dilaporkan masyarakat.</w:t>
        <w:br/>
        <w:br/>
        <w:t>2. Hasil Pemeriksaan:</w:t>
        <w:br/>
        <w:t xml:space="preserve">   Polisi kemudian menyatakan bahwa dokter Lois mengalami gangguan kejiwaan, berdasarkan hasil visum dan psikologi forensik.</w:t>
        <w:br/>
        <w:br/>
        <w:t>3. Status Kasus:</w:t>
        <w:br/>
        <w:t xml:space="preserve">   Proses hukum dihentikan (SP3) karena pertimbangan medis (gangguan jiwa). Namun, kasusnya tetap dijadikan pelajaran dan bahan edukasi publik terkait penyebaran hoaks.</w:t>
        <w:br/>
      </w:r>
    </w:p>
    <w:p>
      <w:pPr>
        <w:pStyle w:val="Heading1"/>
      </w:pPr>
      <w:r>
        <w:t>Analisis Kasus:</w:t>
      </w:r>
    </w:p>
    <w:p>
      <w:r>
        <w:br/>
        <w:t>- Jenis Pelanggaran: Penyebaran hoaks &amp; informasi menyesatkan</w:t>
        <w:br/>
        <w:t>- Motif: Tidak jelas — kemungkinan ingin cari sensasi atau percaya teori pribadi</w:t>
        <w:br/>
        <w:t>- Dampak: Potensi bahaya besar karena menurunkan kepercayaan publik terhadap vaksin dan tenaga medis</w:t>
        <w:br/>
        <w:t>- Kontroversi: Beberapa pihak membela dengan alasan kebebasan berpendapat, tapi mayoritas menilai ini sangat membahayakan nyawa publik</w:t>
        <w:br/>
        <w:t>- Solusi Preventif: Pemeriksaan kejiwaan dan edukasi publik tentang pentingnya literasi digital serta sumber informasi resmi</w:t>
        <w:br/>
      </w:r>
    </w:p>
    <w:p>
      <w:pPr>
        <w:pStyle w:val="Heading1"/>
      </w:pPr>
      <w:r>
        <w:t>Pembelajaran dari Kasus Ini:</w:t>
      </w:r>
    </w:p>
    <w:p>
      <w:r>
        <w:br/>
        <w:t>- Kebebasan berekspresi di internet bukan berarti bebas menyebarkan hoaks, apalagi di masa darurat kesehatan.</w:t>
        <w:br/>
        <w:t>- Publik harus kritis dan cerdas digital, tidak asal percaya konten viral.</w:t>
        <w:br/>
        <w:t>- Pemerintah dan aparat hukum harus tanggap namun proporsional dalam menangani kasus seperti ini.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